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51194E" w:rsidRDefault="0051194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E1F14" w:rsidRDefault="001E1F14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36E1E" w:rsidRDefault="00C36E1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E1F14" w:rsidRDefault="001E1F14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8E3CB4" w:rsidRPr="005A56F4" w:rsidRDefault="008E3CB4" w:rsidP="008E3CB4">
      <w:pPr>
        <w:pStyle w:val="ac"/>
        <w:spacing w:line="276" w:lineRule="auto"/>
        <w:rPr>
          <w:b/>
        </w:rPr>
      </w:pPr>
      <w:r w:rsidRPr="005A56F4">
        <w:rPr>
          <w:b/>
        </w:rPr>
        <w:t xml:space="preserve">Для граждан </w:t>
      </w:r>
      <w:proofErr w:type="spellStart"/>
      <w:r w:rsidRPr="005A56F4">
        <w:rPr>
          <w:b/>
        </w:rPr>
        <w:t>предпенсионного</w:t>
      </w:r>
      <w:proofErr w:type="spellEnd"/>
      <w:r w:rsidRPr="005A56F4">
        <w:rPr>
          <w:b/>
        </w:rPr>
        <w:t xml:space="preserve"> возраста действует льгота по налогу на имущество физических лиц</w:t>
      </w:r>
    </w:p>
    <w:p w:rsidR="008E3CB4" w:rsidRPr="004A28C8" w:rsidRDefault="008E3CB4" w:rsidP="008E3CB4">
      <w:pPr>
        <w:pStyle w:val="ac"/>
        <w:spacing w:line="276" w:lineRule="auto"/>
      </w:pPr>
      <w:proofErr w:type="spellStart"/>
      <w:r>
        <w:t>Вл.ру</w:t>
      </w:r>
      <w:proofErr w:type="spellEnd"/>
      <w:r>
        <w:t xml:space="preserve">. </w:t>
      </w:r>
      <w:r w:rsidRPr="00F47ADA">
        <w:t>Дата публикации: 09.09.2022</w:t>
      </w:r>
    </w:p>
    <w:p w:rsidR="008E3CB4" w:rsidRDefault="008E3CB4" w:rsidP="008E3CB4">
      <w:pPr>
        <w:pStyle w:val="ac"/>
        <w:spacing w:line="276" w:lineRule="auto"/>
      </w:pPr>
      <w:proofErr w:type="gramStart"/>
      <w:r>
        <w:t xml:space="preserve">С 2019 года лица, 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 (лица </w:t>
      </w:r>
      <w:proofErr w:type="spellStart"/>
      <w:r>
        <w:t>предпенсионного</w:t>
      </w:r>
      <w:proofErr w:type="spellEnd"/>
      <w:r>
        <w:t xml:space="preserve"> возраста), имеют право на льготу по налогу на имущество физических лиц в размере 100%. Он применяется в отношении одного объекта налогообложения каждого вида, находящегося в собственности налогоплательщика и не используемого им в предпринимательской деятельности.</w:t>
      </w:r>
      <w:proofErr w:type="gramEnd"/>
    </w:p>
    <w:p w:rsidR="008E3CB4" w:rsidRDefault="008E3CB4" w:rsidP="008E3CB4">
      <w:pPr>
        <w:pStyle w:val="ac"/>
        <w:spacing w:line="276" w:lineRule="auto"/>
      </w:pPr>
      <w:proofErr w:type="gramStart"/>
      <w:r>
        <w:t xml:space="preserve">В эту категорию попадают: один жилой дом или часть жилого дома, одна квартира, часть квартиры или комната, один гараж или </w:t>
      </w:r>
      <w:proofErr w:type="spellStart"/>
      <w:r>
        <w:t>машино</w:t>
      </w:r>
      <w:proofErr w:type="spellEnd"/>
      <w:r>
        <w:t>-место, одно хозяйственное строение или сооружение,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строительства, одно специально оборудованное помещение или сооружение, указанные в</w:t>
      </w:r>
      <w:proofErr w:type="gramEnd"/>
      <w:r>
        <w:t xml:space="preserve"> </w:t>
      </w:r>
      <w:proofErr w:type="gramStart"/>
      <w:r>
        <w:t>подпункте</w:t>
      </w:r>
      <w:proofErr w:type="gramEnd"/>
      <w:r>
        <w:t xml:space="preserve"> 14 пункта 1 статьи 407 НК РФ.</w:t>
      </w:r>
    </w:p>
    <w:p w:rsidR="008E3CB4" w:rsidRDefault="008E3CB4" w:rsidP="008E3CB4">
      <w:pPr>
        <w:pStyle w:val="ac"/>
        <w:spacing w:line="276" w:lineRule="auto"/>
      </w:pPr>
      <w:r>
        <w:t xml:space="preserve">Лицам </w:t>
      </w:r>
      <w:proofErr w:type="spellStart"/>
      <w:r>
        <w:t>предпенсионного</w:t>
      </w:r>
      <w:proofErr w:type="spellEnd"/>
      <w:r>
        <w:t xml:space="preserve"> возраста льгота предоставляется в </w:t>
      </w:r>
      <w:proofErr w:type="spellStart"/>
      <w:r>
        <w:t>беззаявительном</w:t>
      </w:r>
      <w:proofErr w:type="spellEnd"/>
      <w:r>
        <w:t xml:space="preserve"> порядке, однако они вправе подать в налоговый орган по своему выбору заявление о предоставлении налоговой льготы.</w:t>
      </w:r>
    </w:p>
    <w:p w:rsidR="008E3CB4" w:rsidRDefault="008E3CB4" w:rsidP="008E3CB4">
      <w:pPr>
        <w:pStyle w:val="ac"/>
        <w:spacing w:line="276" w:lineRule="auto"/>
      </w:pPr>
      <w:r>
        <w:t>Форма заявления о предоставлении налоговой льготы и порядок её заполнения, действующие в настоящее время, утверждены приказом Федеральной налоговой службы от 14.11.2017 № ММВ-7-21/897@, который размещён в разделе «Документы» на интернет-сайте Федеральной налоговой службы.</w:t>
      </w:r>
    </w:p>
    <w:p w:rsidR="008E3CB4" w:rsidRDefault="008E3CB4" w:rsidP="008E3CB4">
      <w:pPr>
        <w:pStyle w:val="ac"/>
        <w:spacing w:line="276" w:lineRule="auto"/>
      </w:pPr>
      <w:r>
        <w:t>Подать заявление на предоставление льгот по имущественным налогам удобнее через электронный сервис ФНС России «Личный кабинет налогоплательщика для физических лиц».</w:t>
      </w:r>
    </w:p>
    <w:p w:rsidR="008E3CB4" w:rsidRDefault="008E3CB4" w:rsidP="008E3CB4">
      <w:pPr>
        <w:pStyle w:val="ac"/>
        <w:spacing w:line="276" w:lineRule="auto"/>
      </w:pPr>
      <w:r>
        <w:t>Стоит отметить, что для регистрации в «Личном кабинете» не обязательно посещать инспекцию. Стать пользователем удобного сервиса можно с применением логина и пароля портала goduslugi.ru. Для этого необходимо перейти на стартовую страницу «Личного кабинета налогоплательщика для физических лиц» на сайте ФНС России и ввести в соответствующие ячейки уже имеющиеся данные.</w:t>
      </w:r>
    </w:p>
    <w:p w:rsidR="008E3CB4" w:rsidRDefault="008E3CB4" w:rsidP="008E3CB4">
      <w:pPr>
        <w:pStyle w:val="ac"/>
        <w:spacing w:line="276" w:lineRule="auto"/>
      </w:pPr>
      <w:r>
        <w:lastRenderedPageBreak/>
        <w:t>Такой возможностью входа можно воспользоваться, только если учётная запись на портале «</w:t>
      </w:r>
      <w:proofErr w:type="spellStart"/>
      <w:r>
        <w:t>Госуслуги</w:t>
      </w:r>
      <w:proofErr w:type="spellEnd"/>
      <w:r>
        <w:t>» была подтверждена в центре обслуживания.</w:t>
      </w:r>
      <w:bookmarkStart w:id="0" w:name="_GoBack"/>
      <w:bookmarkEnd w:id="0"/>
    </w:p>
    <w:sectPr w:rsidR="008E3CB4" w:rsidSect="00156A6E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03E" w:rsidRDefault="004A303E" w:rsidP="00830148">
      <w:pPr>
        <w:spacing w:after="0" w:line="240" w:lineRule="auto"/>
      </w:pPr>
      <w:r>
        <w:separator/>
      </w:r>
    </w:p>
  </w:endnote>
  <w:endnote w:type="continuationSeparator" w:id="0">
    <w:p w:rsidR="004A303E" w:rsidRDefault="004A303E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03E" w:rsidRDefault="004A303E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55E05B48" wp14:editId="1B1AAFED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03E" w:rsidRDefault="004A303E" w:rsidP="00830148">
      <w:pPr>
        <w:spacing w:after="0" w:line="240" w:lineRule="auto"/>
      </w:pPr>
      <w:r>
        <w:separator/>
      </w:r>
    </w:p>
  </w:footnote>
  <w:footnote w:type="continuationSeparator" w:id="0">
    <w:p w:rsidR="004A303E" w:rsidRDefault="004A303E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0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6"/>
  </w:num>
  <w:num w:numId="5">
    <w:abstractNumId w:val="7"/>
  </w:num>
  <w:num w:numId="6">
    <w:abstractNumId w:val="12"/>
  </w:num>
  <w:num w:numId="7">
    <w:abstractNumId w:val="15"/>
  </w:num>
  <w:num w:numId="8">
    <w:abstractNumId w:val="3"/>
  </w:num>
  <w:num w:numId="9">
    <w:abstractNumId w:val="17"/>
  </w:num>
  <w:num w:numId="10">
    <w:abstractNumId w:val="19"/>
  </w:num>
  <w:num w:numId="11">
    <w:abstractNumId w:val="26"/>
  </w:num>
  <w:num w:numId="12">
    <w:abstractNumId w:val="5"/>
  </w:num>
  <w:num w:numId="13">
    <w:abstractNumId w:val="18"/>
  </w:num>
  <w:num w:numId="14">
    <w:abstractNumId w:val="0"/>
  </w:num>
  <w:num w:numId="15">
    <w:abstractNumId w:val="20"/>
    <w:lvlOverride w:ilvl="0">
      <w:startOverride w:val="1"/>
    </w:lvlOverride>
  </w:num>
  <w:num w:numId="16">
    <w:abstractNumId w:val="21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22"/>
    <w:lvlOverride w:ilvl="0">
      <w:startOverride w:val="1"/>
    </w:lvlOverride>
  </w:num>
  <w:num w:numId="20">
    <w:abstractNumId w:val="25"/>
    <w:lvlOverride w:ilvl="0">
      <w:startOverride w:val="1"/>
    </w:lvlOverride>
  </w:num>
  <w:num w:numId="21">
    <w:abstractNumId w:val="27"/>
    <w:lvlOverride w:ilvl="0">
      <w:startOverride w:val="1"/>
    </w:lvlOverride>
  </w:num>
  <w:num w:numId="22">
    <w:abstractNumId w:val="23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4"/>
    <w:lvlOverride w:ilvl="0">
      <w:startOverride w:val="1"/>
    </w:lvlOverride>
  </w:num>
  <w:num w:numId="25">
    <w:abstractNumId w:val="4"/>
  </w:num>
  <w:num w:numId="26">
    <w:abstractNumId w:val="13"/>
  </w:num>
  <w:num w:numId="27">
    <w:abstractNumId w:val="1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25728"/>
    <w:rsid w:val="00072EE2"/>
    <w:rsid w:val="000A3E58"/>
    <w:rsid w:val="000A5313"/>
    <w:rsid w:val="000F3AFD"/>
    <w:rsid w:val="00114933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70D"/>
    <w:rsid w:val="0019487B"/>
    <w:rsid w:val="001A3E16"/>
    <w:rsid w:val="001B5E1C"/>
    <w:rsid w:val="001E1F14"/>
    <w:rsid w:val="00224D28"/>
    <w:rsid w:val="002354D3"/>
    <w:rsid w:val="00236A7D"/>
    <w:rsid w:val="00252A5E"/>
    <w:rsid w:val="002629D9"/>
    <w:rsid w:val="00263BC1"/>
    <w:rsid w:val="00267334"/>
    <w:rsid w:val="0027086A"/>
    <w:rsid w:val="00270FF0"/>
    <w:rsid w:val="002B57FF"/>
    <w:rsid w:val="002D3A55"/>
    <w:rsid w:val="002D3DA5"/>
    <w:rsid w:val="002E3A8C"/>
    <w:rsid w:val="002E666B"/>
    <w:rsid w:val="00320BCC"/>
    <w:rsid w:val="00322E57"/>
    <w:rsid w:val="00331C6F"/>
    <w:rsid w:val="0034083E"/>
    <w:rsid w:val="00384199"/>
    <w:rsid w:val="003B437E"/>
    <w:rsid w:val="003B6C7B"/>
    <w:rsid w:val="003C19A7"/>
    <w:rsid w:val="003D5C96"/>
    <w:rsid w:val="003E10D1"/>
    <w:rsid w:val="003E1ED7"/>
    <w:rsid w:val="0045138B"/>
    <w:rsid w:val="00453998"/>
    <w:rsid w:val="00455A19"/>
    <w:rsid w:val="00491345"/>
    <w:rsid w:val="004929B6"/>
    <w:rsid w:val="004A299E"/>
    <w:rsid w:val="004A303E"/>
    <w:rsid w:val="004B3E6B"/>
    <w:rsid w:val="004C05AA"/>
    <w:rsid w:val="004C191B"/>
    <w:rsid w:val="004C1EDD"/>
    <w:rsid w:val="005060C9"/>
    <w:rsid w:val="00506CD4"/>
    <w:rsid w:val="0051194E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C7701"/>
    <w:rsid w:val="006D0295"/>
    <w:rsid w:val="007168DC"/>
    <w:rsid w:val="0072074C"/>
    <w:rsid w:val="007277F7"/>
    <w:rsid w:val="00732CA8"/>
    <w:rsid w:val="00743A1B"/>
    <w:rsid w:val="00765408"/>
    <w:rsid w:val="007742B9"/>
    <w:rsid w:val="00796647"/>
    <w:rsid w:val="007D64F5"/>
    <w:rsid w:val="007E17C9"/>
    <w:rsid w:val="007F4287"/>
    <w:rsid w:val="008066E1"/>
    <w:rsid w:val="00817792"/>
    <w:rsid w:val="00821F7A"/>
    <w:rsid w:val="00830148"/>
    <w:rsid w:val="00843A3E"/>
    <w:rsid w:val="0084672A"/>
    <w:rsid w:val="00851A10"/>
    <w:rsid w:val="00871B28"/>
    <w:rsid w:val="00894AF2"/>
    <w:rsid w:val="008A10F6"/>
    <w:rsid w:val="008B47D0"/>
    <w:rsid w:val="008D07B8"/>
    <w:rsid w:val="008D6BFA"/>
    <w:rsid w:val="008E3CB4"/>
    <w:rsid w:val="008E5851"/>
    <w:rsid w:val="008F0F49"/>
    <w:rsid w:val="008F39CC"/>
    <w:rsid w:val="009037ED"/>
    <w:rsid w:val="00934136"/>
    <w:rsid w:val="009E1DBE"/>
    <w:rsid w:val="009E6B34"/>
    <w:rsid w:val="009F0CDA"/>
    <w:rsid w:val="009F3B4D"/>
    <w:rsid w:val="00A101D0"/>
    <w:rsid w:val="00A27313"/>
    <w:rsid w:val="00A35404"/>
    <w:rsid w:val="00A44588"/>
    <w:rsid w:val="00A45661"/>
    <w:rsid w:val="00A6550E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0AF1"/>
    <w:rsid w:val="00B46106"/>
    <w:rsid w:val="00B748DF"/>
    <w:rsid w:val="00B74F98"/>
    <w:rsid w:val="00B83C47"/>
    <w:rsid w:val="00B8630C"/>
    <w:rsid w:val="00BA01D7"/>
    <w:rsid w:val="00BC0FA9"/>
    <w:rsid w:val="00BC353D"/>
    <w:rsid w:val="00BD0CFB"/>
    <w:rsid w:val="00BD1C8E"/>
    <w:rsid w:val="00BF3387"/>
    <w:rsid w:val="00C11B32"/>
    <w:rsid w:val="00C131E4"/>
    <w:rsid w:val="00C36E1E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60A70"/>
    <w:rsid w:val="00D6567F"/>
    <w:rsid w:val="00D83942"/>
    <w:rsid w:val="00DA1E64"/>
    <w:rsid w:val="00DC76E9"/>
    <w:rsid w:val="00DE29CF"/>
    <w:rsid w:val="00E00D01"/>
    <w:rsid w:val="00E03B98"/>
    <w:rsid w:val="00E11E2B"/>
    <w:rsid w:val="00E169B6"/>
    <w:rsid w:val="00E41F60"/>
    <w:rsid w:val="00E57900"/>
    <w:rsid w:val="00E72561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1D59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E3589-6876-4B0F-AE93-BF8663731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Ким Оксана Витальевна</cp:lastModifiedBy>
  <cp:revision>2</cp:revision>
  <cp:lastPrinted>2020-03-26T02:50:00Z</cp:lastPrinted>
  <dcterms:created xsi:type="dcterms:W3CDTF">2022-09-14T02:07:00Z</dcterms:created>
  <dcterms:modified xsi:type="dcterms:W3CDTF">2022-09-14T02:07:00Z</dcterms:modified>
</cp:coreProperties>
</file>